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A23" w:rsidRDefault="00E167FB" w:rsidP="001F4A23">
      <w:pPr>
        <w:spacing w:line="400" w:lineRule="exact"/>
        <w:jc w:val="right"/>
        <w:rPr>
          <w:rFonts w:ascii="メイリオ" w:eastAsia="メイリオ" w:hAnsi="メイリオ"/>
        </w:rPr>
      </w:pPr>
      <w:bookmarkStart w:id="0" w:name="_GoBack"/>
      <w:bookmarkEnd w:id="0"/>
      <w:r w:rsidRPr="00E167FB">
        <w:rPr>
          <w:rFonts w:ascii="メイリオ" w:eastAsia="メイリオ" w:hAnsi="メイリオ"/>
          <w:noProof/>
        </w:rPr>
        <mc:AlternateContent>
          <mc:Choice Requires="wps">
            <w:drawing>
              <wp:anchor distT="45720" distB="45720" distL="114300" distR="114300" simplePos="0" relativeHeight="251659264" behindDoc="1" locked="0" layoutInCell="1" allowOverlap="1">
                <wp:simplePos x="0" y="0"/>
                <wp:positionH relativeFrom="column">
                  <wp:posOffset>424815</wp:posOffset>
                </wp:positionH>
                <wp:positionV relativeFrom="paragraph">
                  <wp:posOffset>-698500</wp:posOffset>
                </wp:positionV>
                <wp:extent cx="1343160"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160" cy="1404620"/>
                        </a:xfrm>
                        <a:prstGeom prst="rect">
                          <a:avLst/>
                        </a:prstGeom>
                        <a:solidFill>
                          <a:srgbClr val="FFFFFF"/>
                        </a:solidFill>
                        <a:ln w="9525">
                          <a:noFill/>
                          <a:miter lim="800000"/>
                          <a:headEnd/>
                          <a:tailEnd/>
                        </a:ln>
                      </wps:spPr>
                      <wps:txbx>
                        <w:txbxContent>
                          <w:p w:rsidR="00E167FB" w:rsidRPr="00E167FB" w:rsidRDefault="00E167FB">
                            <w:pPr>
                              <w:rPr>
                                <w:rFonts w:ascii="メイリオ" w:eastAsia="メイリオ" w:hAnsi="メイリオ" w:hint="eastAsia"/>
                                <w:sz w:val="36"/>
                                <w:szCs w:val="36"/>
                              </w:rPr>
                            </w:pPr>
                            <w:r w:rsidRPr="00E167FB">
                              <w:rPr>
                                <w:rFonts w:ascii="メイリオ" w:eastAsia="メイリオ" w:hAnsi="メイリオ" w:hint="eastAsia"/>
                                <w:sz w:val="36"/>
                                <w:szCs w:val="36"/>
                              </w:rPr>
                              <w:t>会員外</w:t>
                            </w:r>
                            <w:r w:rsidRPr="00E167FB">
                              <w:rPr>
                                <w:rFonts w:ascii="メイリオ" w:eastAsia="メイリオ" w:hAnsi="メイリオ"/>
                                <w:sz w:val="36"/>
                                <w:szCs w:val="36"/>
                              </w:rPr>
                              <w:t>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45pt;margin-top:-55pt;width:105.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" stroked="f">
                <v:textbox style="mso-fit-shape-to-text:t">
                  <w:txbxContent>
                    <w:p w:rsidR="00E167FB" w:rsidRPr="00E167FB" w:rsidRDefault="00E167FB">
                      <w:pPr>
                        <w:rPr>
                          <w:rFonts w:ascii="メイリオ" w:eastAsia="メイリオ" w:hAnsi="メイリオ" w:hint="eastAsia"/>
                          <w:sz w:val="36"/>
                          <w:szCs w:val="36"/>
                        </w:rPr>
                      </w:pPr>
                      <w:r w:rsidRPr="00E167FB">
                        <w:rPr>
                          <w:rFonts w:ascii="メイリオ" w:eastAsia="メイリオ" w:hAnsi="メイリオ" w:hint="eastAsia"/>
                          <w:sz w:val="36"/>
                          <w:szCs w:val="36"/>
                        </w:rPr>
                        <w:t>会員外</w:t>
                      </w:r>
                      <w:r w:rsidRPr="00E167FB">
                        <w:rPr>
                          <w:rFonts w:ascii="メイリオ" w:eastAsia="メイリオ" w:hAnsi="メイリオ"/>
                          <w:sz w:val="36"/>
                          <w:szCs w:val="36"/>
                        </w:rPr>
                        <w:t>用</w:t>
                      </w:r>
                    </w:p>
                  </w:txbxContent>
                </v:textbox>
              </v:shape>
            </w:pict>
          </mc:Fallback>
        </mc:AlternateContent>
      </w:r>
      <w:r w:rsidR="001F4A23">
        <w:rPr>
          <w:rFonts w:ascii="メイリオ" w:eastAsia="メイリオ" w:hAnsi="メイリオ" w:hint="eastAsia"/>
        </w:rPr>
        <w:t>平成２９年３月</w:t>
      </w:r>
    </w:p>
    <w:p w:rsidR="00560418" w:rsidRPr="001F4A23" w:rsidRDefault="001F4A23" w:rsidP="001F4A23">
      <w:pPr>
        <w:spacing w:line="400" w:lineRule="exact"/>
        <w:jc w:val="center"/>
        <w:rPr>
          <w:rFonts w:ascii="メイリオ" w:eastAsia="メイリオ" w:hAnsi="メイリオ"/>
          <w:sz w:val="24"/>
          <w:szCs w:val="24"/>
        </w:rPr>
      </w:pPr>
      <w:r w:rsidRPr="001F4A23">
        <w:rPr>
          <w:rFonts w:ascii="メイリオ" w:eastAsia="メイリオ" w:hAnsi="メイリオ" w:hint="eastAsia"/>
          <w:sz w:val="24"/>
          <w:szCs w:val="24"/>
        </w:rPr>
        <w:t>中小企業等経営強化法の経営力向上設備等に係る生産性向上要件証明書の件</w:t>
      </w:r>
    </w:p>
    <w:p w:rsidR="001F4A23" w:rsidRDefault="001F4A23" w:rsidP="001F4A23">
      <w:pPr>
        <w:spacing w:line="400" w:lineRule="exact"/>
        <w:rPr>
          <w:rFonts w:ascii="メイリオ" w:eastAsia="メイリオ" w:hAnsi="メイリオ"/>
        </w:rPr>
      </w:pPr>
    </w:p>
    <w:p w:rsidR="001F4A23" w:rsidRDefault="001F4A23" w:rsidP="001F4A23">
      <w:pPr>
        <w:spacing w:line="400" w:lineRule="exact"/>
        <w:jc w:val="right"/>
        <w:rPr>
          <w:rFonts w:ascii="メイリオ" w:eastAsia="メイリオ" w:hAnsi="メイリオ"/>
        </w:rPr>
      </w:pPr>
      <w:r>
        <w:rPr>
          <w:rFonts w:ascii="メイリオ" w:eastAsia="メイリオ" w:hAnsi="メイリオ" w:hint="eastAsia"/>
        </w:rPr>
        <w:t>日本精密測定機器工業会</w:t>
      </w:r>
    </w:p>
    <w:p w:rsidR="000207BE" w:rsidRDefault="000207BE" w:rsidP="000207BE">
      <w:pPr>
        <w:spacing w:line="400" w:lineRule="exact"/>
        <w:jc w:val="left"/>
        <w:rPr>
          <w:rFonts w:ascii="メイリオ" w:eastAsia="メイリオ" w:hAnsi="メイリオ"/>
        </w:rPr>
      </w:pPr>
    </w:p>
    <w:p w:rsidR="000207BE" w:rsidRDefault="000207BE" w:rsidP="000207BE">
      <w:pPr>
        <w:spacing w:line="400" w:lineRule="exact"/>
        <w:ind w:firstLineChars="100" w:firstLine="210"/>
        <w:jc w:val="left"/>
        <w:rPr>
          <w:rFonts w:ascii="メイリオ" w:eastAsia="メイリオ" w:hAnsi="メイリオ"/>
        </w:rPr>
      </w:pPr>
      <w:r>
        <w:rPr>
          <w:rFonts w:ascii="メイリオ" w:eastAsia="メイリオ" w:hAnsi="メイリオ" w:hint="eastAsia"/>
        </w:rPr>
        <w:t>平成２９年４月より経営強化法が拡充され「経営</w:t>
      </w:r>
      <w:r w:rsidRPr="000207BE">
        <w:rPr>
          <w:rFonts w:ascii="メイリオ" w:eastAsia="メイリオ" w:hAnsi="メイリオ" w:hint="eastAsia"/>
        </w:rPr>
        <w:t>強化税制</w:t>
      </w:r>
      <w:r w:rsidRPr="000207BE">
        <w:rPr>
          <w:rFonts w:ascii="メイリオ" w:eastAsia="メイリオ" w:hAnsi="メイリオ"/>
        </w:rPr>
        <w:t xml:space="preserve"> 国税(法人税)</w:t>
      </w:r>
      <w:r>
        <w:rPr>
          <w:rFonts w:ascii="メイリオ" w:eastAsia="メイリオ" w:hAnsi="メイリオ" w:hint="eastAsia"/>
        </w:rPr>
        <w:t>」が新設されます。</w:t>
      </w:r>
    </w:p>
    <w:p w:rsidR="000207BE" w:rsidRDefault="000207BE" w:rsidP="000207BE">
      <w:pPr>
        <w:spacing w:line="400" w:lineRule="exact"/>
        <w:ind w:firstLineChars="100" w:firstLine="210"/>
        <w:jc w:val="left"/>
        <w:rPr>
          <w:rFonts w:ascii="メイリオ" w:eastAsia="メイリオ" w:hAnsi="メイリオ"/>
        </w:rPr>
      </w:pPr>
      <w:r>
        <w:rPr>
          <w:rFonts w:ascii="メイリオ" w:eastAsia="メイリオ" w:hAnsi="メイリオ" w:hint="eastAsia"/>
        </w:rPr>
        <w:t>この税制では</w:t>
      </w:r>
      <w:r w:rsidRPr="000207BE">
        <w:rPr>
          <w:rFonts w:ascii="メイリオ" w:eastAsia="メイリオ" w:hAnsi="メイリオ" w:hint="eastAsia"/>
        </w:rPr>
        <w:t>機械</w:t>
      </w:r>
      <w:r w:rsidR="00437492">
        <w:rPr>
          <w:rFonts w:ascii="メイリオ" w:eastAsia="メイリオ" w:hAnsi="メイリオ" w:hint="eastAsia"/>
        </w:rPr>
        <w:t>及び</w:t>
      </w:r>
      <w:r w:rsidRPr="000207BE">
        <w:rPr>
          <w:rFonts w:ascii="メイリオ" w:eastAsia="メイリオ" w:hAnsi="メイリオ" w:hint="eastAsia"/>
        </w:rPr>
        <w:t>装置</w:t>
      </w:r>
      <w:r>
        <w:rPr>
          <w:rFonts w:ascii="メイリオ" w:eastAsia="メイリオ" w:hAnsi="メイリオ" w:hint="eastAsia"/>
        </w:rPr>
        <w:t>だけでなく「</w:t>
      </w:r>
      <w:r w:rsidRPr="000207BE">
        <w:rPr>
          <w:rFonts w:ascii="メイリオ" w:eastAsia="メイリオ" w:hAnsi="メイリオ" w:hint="eastAsia"/>
        </w:rPr>
        <w:t>器具備</w:t>
      </w:r>
      <w:r>
        <w:rPr>
          <w:rFonts w:ascii="メイリオ" w:eastAsia="メイリオ" w:hAnsi="メイリオ" w:hint="eastAsia"/>
        </w:rPr>
        <w:t>品」にも適用されます。また、従来よりの「固定</w:t>
      </w:r>
      <w:r w:rsidRPr="000207BE">
        <w:rPr>
          <w:rFonts w:ascii="メイリオ" w:eastAsia="メイリオ" w:hAnsi="メイリオ" w:hint="eastAsia"/>
        </w:rPr>
        <w:t>資産税特例</w:t>
      </w:r>
      <w:r w:rsidRPr="000207BE">
        <w:rPr>
          <w:rFonts w:ascii="メイリオ" w:eastAsia="メイリオ" w:hAnsi="メイリオ"/>
        </w:rPr>
        <w:t xml:space="preserve"> 地方税</w:t>
      </w:r>
      <w:r>
        <w:rPr>
          <w:rFonts w:ascii="メイリオ" w:eastAsia="メイリオ" w:hAnsi="メイリオ" w:hint="eastAsia"/>
        </w:rPr>
        <w:t>」において</w:t>
      </w:r>
      <w:r w:rsidR="00603135">
        <w:rPr>
          <w:rFonts w:ascii="メイリオ" w:eastAsia="メイリオ" w:hAnsi="メイリオ" w:hint="eastAsia"/>
        </w:rPr>
        <w:t>も</w:t>
      </w:r>
      <w:r>
        <w:rPr>
          <w:rFonts w:ascii="メイリオ" w:eastAsia="メイリオ" w:hAnsi="メイリオ" w:hint="eastAsia"/>
        </w:rPr>
        <w:t>「</w:t>
      </w:r>
      <w:r w:rsidRPr="000207BE">
        <w:rPr>
          <w:rFonts w:ascii="メイリオ" w:eastAsia="メイリオ" w:hAnsi="メイリオ" w:hint="eastAsia"/>
        </w:rPr>
        <w:t>器具備品</w:t>
      </w:r>
      <w:r>
        <w:rPr>
          <w:rFonts w:ascii="メイリオ" w:eastAsia="メイリオ" w:hAnsi="メイリオ" w:hint="eastAsia"/>
        </w:rPr>
        <w:t>」も対象になります。（別紙固定資産特例／29年度税制改正抜粋を参照ください）</w:t>
      </w:r>
    </w:p>
    <w:p w:rsidR="000207BE" w:rsidRDefault="000207BE" w:rsidP="000207BE">
      <w:pPr>
        <w:spacing w:line="400" w:lineRule="exact"/>
        <w:ind w:firstLineChars="100" w:firstLine="210"/>
        <w:jc w:val="left"/>
        <w:rPr>
          <w:rFonts w:ascii="メイリオ" w:eastAsia="メイリオ" w:hAnsi="メイリオ"/>
        </w:rPr>
      </w:pPr>
      <w:r>
        <w:rPr>
          <w:rFonts w:ascii="メイリオ" w:eastAsia="メイリオ" w:hAnsi="メイリオ" w:hint="eastAsia"/>
        </w:rPr>
        <w:t>当工業会では従来よりの「固定</w:t>
      </w:r>
      <w:r w:rsidRPr="000207BE">
        <w:rPr>
          <w:rFonts w:ascii="メイリオ" w:eastAsia="メイリオ" w:hAnsi="メイリオ" w:hint="eastAsia"/>
        </w:rPr>
        <w:t>資産税特例</w:t>
      </w:r>
      <w:r w:rsidRPr="000207BE">
        <w:rPr>
          <w:rFonts w:ascii="メイリオ" w:eastAsia="メイリオ" w:hAnsi="メイリオ"/>
        </w:rPr>
        <w:t xml:space="preserve"> 地方税</w:t>
      </w:r>
      <w:r>
        <w:rPr>
          <w:rFonts w:ascii="メイリオ" w:eastAsia="メイリオ" w:hAnsi="メイリオ" w:hint="eastAsia"/>
        </w:rPr>
        <w:t>」に加え</w:t>
      </w:r>
      <w:r w:rsidR="006477A8" w:rsidRPr="006477A8">
        <w:rPr>
          <w:rFonts w:ascii="メイリオ" w:eastAsia="メイリオ" w:hAnsi="メイリオ" w:hint="eastAsia"/>
        </w:rPr>
        <w:t>「</w:t>
      </w:r>
      <w:r w:rsidR="006477A8">
        <w:rPr>
          <w:rFonts w:ascii="メイリオ" w:eastAsia="メイリオ" w:hAnsi="メイリオ" w:hint="eastAsia"/>
        </w:rPr>
        <w:t>新規の</w:t>
      </w:r>
      <w:r w:rsidR="006477A8" w:rsidRPr="006477A8">
        <w:rPr>
          <w:rFonts w:ascii="メイリオ" w:eastAsia="メイリオ" w:hAnsi="メイリオ" w:hint="eastAsia"/>
        </w:rPr>
        <w:t>経営強化税制</w:t>
      </w:r>
      <w:r w:rsidR="006477A8" w:rsidRPr="006477A8">
        <w:rPr>
          <w:rFonts w:ascii="メイリオ" w:eastAsia="メイリオ" w:hAnsi="メイリオ"/>
        </w:rPr>
        <w:t xml:space="preserve"> 国税(法人税)」</w:t>
      </w:r>
      <w:r w:rsidR="006477A8">
        <w:rPr>
          <w:rFonts w:ascii="メイリオ" w:eastAsia="メイリオ" w:hAnsi="メイリオ" w:hint="eastAsia"/>
        </w:rPr>
        <w:t>も証明作業を実施します。証明書は「固定</w:t>
      </w:r>
      <w:r w:rsidR="006477A8" w:rsidRPr="000207BE">
        <w:rPr>
          <w:rFonts w:ascii="メイリオ" w:eastAsia="メイリオ" w:hAnsi="メイリオ" w:hint="eastAsia"/>
        </w:rPr>
        <w:t>資産税特例</w:t>
      </w:r>
      <w:r w:rsidR="006477A8" w:rsidRPr="000207BE">
        <w:rPr>
          <w:rFonts w:ascii="メイリオ" w:eastAsia="メイリオ" w:hAnsi="メイリオ"/>
        </w:rPr>
        <w:t xml:space="preserve"> 地方税</w:t>
      </w:r>
      <w:r w:rsidR="006477A8">
        <w:rPr>
          <w:rFonts w:ascii="メイリオ" w:eastAsia="メイリオ" w:hAnsi="メイリオ" w:hint="eastAsia"/>
        </w:rPr>
        <w:t>」、</w:t>
      </w:r>
      <w:r w:rsidR="006477A8" w:rsidRPr="006477A8">
        <w:rPr>
          <w:rFonts w:ascii="メイリオ" w:eastAsia="メイリオ" w:hAnsi="メイリオ" w:hint="eastAsia"/>
        </w:rPr>
        <w:t>「経営強化税制</w:t>
      </w:r>
      <w:r w:rsidR="006477A8" w:rsidRPr="006477A8">
        <w:rPr>
          <w:rFonts w:ascii="メイリオ" w:eastAsia="メイリオ" w:hAnsi="メイリオ"/>
        </w:rPr>
        <w:t xml:space="preserve"> 国税(法人税)」</w:t>
      </w:r>
      <w:r w:rsidR="006477A8">
        <w:rPr>
          <w:rFonts w:ascii="メイリオ" w:eastAsia="メイリオ" w:hAnsi="メイリオ" w:hint="eastAsia"/>
        </w:rPr>
        <w:t>共通ですので１通のみで申請ください（コピーの使用が可能です）。（従前の</w:t>
      </w:r>
      <w:r w:rsidR="006477A8" w:rsidRPr="006477A8">
        <w:rPr>
          <w:rFonts w:ascii="メイリオ" w:eastAsia="メイリオ" w:hAnsi="メイリオ" w:hint="eastAsia"/>
        </w:rPr>
        <w:t>生産性税制</w:t>
      </w:r>
      <w:r w:rsidR="006477A8" w:rsidRPr="006477A8">
        <w:rPr>
          <w:rFonts w:ascii="メイリオ" w:eastAsia="メイリオ" w:hAnsi="メイリオ"/>
        </w:rPr>
        <w:t xml:space="preserve"> 国税(法人税)</w:t>
      </w:r>
      <w:r w:rsidR="006477A8">
        <w:rPr>
          <w:rFonts w:ascii="メイリオ" w:eastAsia="メイリオ" w:hAnsi="メイリオ" w:hint="eastAsia"/>
        </w:rPr>
        <w:t>の証明が必要な場合は従来通り２通を依頼ください。）</w:t>
      </w:r>
    </w:p>
    <w:p w:rsidR="006477A8" w:rsidRDefault="006477A8" w:rsidP="000207BE">
      <w:pPr>
        <w:spacing w:line="400" w:lineRule="exact"/>
        <w:ind w:firstLineChars="100" w:firstLine="210"/>
        <w:jc w:val="left"/>
        <w:rPr>
          <w:rFonts w:ascii="メイリオ" w:eastAsia="メイリオ" w:hAnsi="メイリオ"/>
        </w:rPr>
      </w:pPr>
      <w:r>
        <w:rPr>
          <w:rFonts w:ascii="メイリオ" w:eastAsia="メイリオ" w:hAnsi="メイリオ" w:hint="eastAsia"/>
        </w:rPr>
        <w:t>但し器具備品については最低賃金が全国平均以上の7都府県は適用外となっていますのでご注意ください。</w:t>
      </w:r>
    </w:p>
    <w:p w:rsidR="006477A8" w:rsidRDefault="006477A8" w:rsidP="006477A8">
      <w:pPr>
        <w:spacing w:line="400" w:lineRule="exact"/>
        <w:jc w:val="left"/>
        <w:rPr>
          <w:rFonts w:ascii="メイリオ" w:eastAsia="メイリオ" w:hAnsi="メイリオ"/>
        </w:rPr>
      </w:pPr>
    </w:p>
    <w:p w:rsidR="006477A8" w:rsidRPr="00437492" w:rsidRDefault="00437492" w:rsidP="00437492">
      <w:pPr>
        <w:spacing w:line="400" w:lineRule="exact"/>
        <w:jc w:val="left"/>
        <w:rPr>
          <w:rFonts w:ascii="メイリオ" w:eastAsia="メイリオ" w:hAnsi="メイリオ"/>
        </w:rPr>
      </w:pPr>
      <w:r>
        <w:rPr>
          <w:rFonts w:ascii="メイリオ" w:eastAsia="メイリオ" w:hAnsi="メイリオ" w:hint="eastAsia"/>
        </w:rPr>
        <w:t>１．</w:t>
      </w:r>
      <w:r w:rsidRPr="00437492">
        <w:rPr>
          <w:rFonts w:ascii="メイリオ" w:eastAsia="メイリオ" w:hAnsi="メイリオ" w:hint="eastAsia"/>
        </w:rPr>
        <w:t>証明の種類</w:t>
      </w:r>
    </w:p>
    <w:p w:rsidR="00437492" w:rsidRDefault="00437492" w:rsidP="00437492">
      <w:pPr>
        <w:spacing w:line="400" w:lineRule="exact"/>
        <w:jc w:val="left"/>
        <w:rPr>
          <w:rFonts w:ascii="メイリオ" w:eastAsia="メイリオ" w:hAnsi="メイリオ"/>
        </w:rPr>
      </w:pPr>
      <w:r>
        <w:rPr>
          <w:rFonts w:ascii="メイリオ" w:eastAsia="メイリオ" w:hAnsi="メイリオ" w:hint="eastAsia"/>
        </w:rPr>
        <w:t xml:space="preserve">　１．１．</w:t>
      </w:r>
      <w:r w:rsidRPr="006477A8">
        <w:rPr>
          <w:rFonts w:ascii="メイリオ" w:eastAsia="メイリオ" w:hAnsi="メイリオ" w:hint="eastAsia"/>
        </w:rPr>
        <w:t>生産性税制</w:t>
      </w:r>
      <w:r w:rsidRPr="006477A8">
        <w:rPr>
          <w:rFonts w:ascii="メイリオ" w:eastAsia="メイリオ" w:hAnsi="メイリオ"/>
        </w:rPr>
        <w:t xml:space="preserve"> 国税(法人税)</w:t>
      </w:r>
    </w:p>
    <w:p w:rsidR="00437492" w:rsidRDefault="00437492" w:rsidP="00437492">
      <w:pPr>
        <w:spacing w:line="400" w:lineRule="exact"/>
        <w:ind w:left="630" w:hangingChars="300" w:hanging="630"/>
        <w:jc w:val="left"/>
        <w:rPr>
          <w:rFonts w:ascii="メイリオ" w:eastAsia="メイリオ" w:hAnsi="メイリオ"/>
        </w:rPr>
      </w:pPr>
      <w:r>
        <w:rPr>
          <w:rFonts w:ascii="メイリオ" w:eastAsia="メイリオ" w:hAnsi="メイリオ" w:hint="eastAsia"/>
        </w:rPr>
        <w:t xml:space="preserve">　　・平成２９年３月３１日までに取得したものに適用（これ以降も証明作業は継続します）。</w:t>
      </w:r>
    </w:p>
    <w:p w:rsidR="00437492" w:rsidRDefault="00437492" w:rsidP="00437492">
      <w:pPr>
        <w:spacing w:line="400" w:lineRule="exact"/>
        <w:ind w:left="630" w:hangingChars="300" w:hanging="630"/>
        <w:jc w:val="left"/>
        <w:rPr>
          <w:rFonts w:ascii="メイリオ" w:eastAsia="メイリオ" w:hAnsi="メイリオ"/>
        </w:rPr>
      </w:pPr>
      <w:r>
        <w:rPr>
          <w:rFonts w:ascii="メイリオ" w:eastAsia="メイリオ" w:hAnsi="メイリオ" w:hint="eastAsia"/>
        </w:rPr>
        <w:t xml:space="preserve">　　・器具備品、機械及び装置等が対象</w:t>
      </w:r>
    </w:p>
    <w:p w:rsidR="00437492" w:rsidRDefault="00437492" w:rsidP="00437492">
      <w:pPr>
        <w:spacing w:line="400" w:lineRule="exact"/>
        <w:ind w:left="630" w:hangingChars="300" w:hanging="630"/>
        <w:jc w:val="left"/>
        <w:rPr>
          <w:rFonts w:ascii="メイリオ" w:eastAsia="メイリオ" w:hAnsi="メイリオ"/>
        </w:rPr>
      </w:pPr>
      <w:r>
        <w:rPr>
          <w:rFonts w:ascii="メイリオ" w:eastAsia="メイリオ" w:hAnsi="メイリオ" w:hint="eastAsia"/>
        </w:rPr>
        <w:t xml:space="preserve">　１．２．</w:t>
      </w:r>
      <w:r w:rsidRPr="00437492">
        <w:rPr>
          <w:rFonts w:ascii="メイリオ" w:eastAsia="メイリオ" w:hAnsi="メイリオ" w:hint="eastAsia"/>
        </w:rPr>
        <w:t>固定資産税特例</w:t>
      </w:r>
      <w:r w:rsidRPr="00437492">
        <w:rPr>
          <w:rFonts w:ascii="メイリオ" w:eastAsia="メイリオ" w:hAnsi="メイリオ"/>
        </w:rPr>
        <w:t xml:space="preserve"> 地方税</w:t>
      </w:r>
    </w:p>
    <w:p w:rsidR="00437492" w:rsidRDefault="00437492" w:rsidP="00437492">
      <w:pPr>
        <w:spacing w:line="400" w:lineRule="exact"/>
        <w:ind w:left="630" w:hangingChars="300" w:hanging="630"/>
        <w:jc w:val="left"/>
        <w:rPr>
          <w:rFonts w:ascii="メイリオ" w:eastAsia="メイリオ" w:hAnsi="メイリオ"/>
        </w:rPr>
      </w:pPr>
      <w:r>
        <w:rPr>
          <w:rFonts w:ascii="メイリオ" w:eastAsia="メイリオ" w:hAnsi="メイリオ" w:hint="eastAsia"/>
        </w:rPr>
        <w:t xml:space="preserve">　　・平成28年7月より平成30年度まで。平成28年7月～平成29年3月までは</w:t>
      </w:r>
      <w:r w:rsidR="00511936" w:rsidRPr="000207BE">
        <w:rPr>
          <w:rFonts w:ascii="メイリオ" w:eastAsia="メイリオ" w:hAnsi="メイリオ" w:hint="eastAsia"/>
        </w:rPr>
        <w:t>機械</w:t>
      </w:r>
      <w:r w:rsidR="00511936">
        <w:rPr>
          <w:rFonts w:ascii="メイリオ" w:eastAsia="メイリオ" w:hAnsi="メイリオ" w:hint="eastAsia"/>
        </w:rPr>
        <w:t>及び</w:t>
      </w:r>
      <w:r w:rsidR="00511936" w:rsidRPr="000207BE">
        <w:rPr>
          <w:rFonts w:ascii="メイリオ" w:eastAsia="メイリオ" w:hAnsi="メイリオ" w:hint="eastAsia"/>
        </w:rPr>
        <w:t>装置</w:t>
      </w:r>
      <w:r>
        <w:rPr>
          <w:rFonts w:ascii="メイリオ" w:eastAsia="メイリオ" w:hAnsi="メイリオ" w:hint="eastAsia"/>
        </w:rPr>
        <w:t>のみ4月～は</w:t>
      </w:r>
      <w:r w:rsidRPr="000207BE">
        <w:rPr>
          <w:rFonts w:ascii="メイリオ" w:eastAsia="メイリオ" w:hAnsi="メイリオ" w:hint="eastAsia"/>
        </w:rPr>
        <w:t>器具備</w:t>
      </w:r>
      <w:r>
        <w:rPr>
          <w:rFonts w:ascii="メイリオ" w:eastAsia="メイリオ" w:hAnsi="メイリオ" w:hint="eastAsia"/>
        </w:rPr>
        <w:t>品まで拡充。</w:t>
      </w:r>
    </w:p>
    <w:p w:rsidR="00437492" w:rsidRDefault="00437492" w:rsidP="00437492">
      <w:pPr>
        <w:spacing w:line="400" w:lineRule="exact"/>
        <w:ind w:left="630" w:hangingChars="300" w:hanging="630"/>
        <w:jc w:val="left"/>
        <w:rPr>
          <w:rFonts w:ascii="メイリオ" w:eastAsia="メイリオ" w:hAnsi="メイリオ"/>
        </w:rPr>
      </w:pPr>
      <w:r>
        <w:rPr>
          <w:rFonts w:ascii="メイリオ" w:eastAsia="メイリオ" w:hAnsi="メイリオ" w:hint="eastAsia"/>
        </w:rPr>
        <w:t xml:space="preserve">　１．３．</w:t>
      </w:r>
      <w:r w:rsidR="00511936" w:rsidRPr="006477A8">
        <w:rPr>
          <w:rFonts w:ascii="メイリオ" w:eastAsia="メイリオ" w:hAnsi="メイリオ" w:hint="eastAsia"/>
        </w:rPr>
        <w:t>経営強化税制</w:t>
      </w:r>
      <w:r w:rsidR="00511936" w:rsidRPr="006477A8">
        <w:rPr>
          <w:rFonts w:ascii="メイリオ" w:eastAsia="メイリオ" w:hAnsi="メイリオ"/>
        </w:rPr>
        <w:t xml:space="preserve"> 国税(法人税)</w:t>
      </w:r>
    </w:p>
    <w:p w:rsidR="00511936" w:rsidRDefault="00511936" w:rsidP="00437492">
      <w:pPr>
        <w:spacing w:line="400" w:lineRule="exact"/>
        <w:ind w:left="630" w:hangingChars="300" w:hanging="630"/>
        <w:jc w:val="left"/>
        <w:rPr>
          <w:rFonts w:ascii="メイリオ" w:eastAsia="メイリオ" w:hAnsi="メイリオ"/>
        </w:rPr>
      </w:pPr>
      <w:r>
        <w:rPr>
          <w:rFonts w:ascii="メイリオ" w:eastAsia="メイリオ" w:hAnsi="メイリオ" w:hint="eastAsia"/>
        </w:rPr>
        <w:t xml:space="preserve">　　・平成29年４月新設</w:t>
      </w:r>
    </w:p>
    <w:p w:rsidR="00511936" w:rsidRDefault="00511936" w:rsidP="00511936">
      <w:pPr>
        <w:spacing w:line="400" w:lineRule="exact"/>
        <w:ind w:left="630" w:hangingChars="300" w:hanging="630"/>
        <w:jc w:val="left"/>
        <w:rPr>
          <w:rFonts w:ascii="メイリオ" w:eastAsia="メイリオ" w:hAnsi="メイリオ"/>
        </w:rPr>
      </w:pPr>
      <w:r>
        <w:rPr>
          <w:rFonts w:ascii="メイリオ" w:eastAsia="メイリオ" w:hAnsi="メイリオ" w:hint="eastAsia"/>
        </w:rPr>
        <w:t xml:space="preserve">　　・</w:t>
      </w:r>
      <w:r w:rsidRPr="000207BE">
        <w:rPr>
          <w:rFonts w:ascii="メイリオ" w:eastAsia="メイリオ" w:hAnsi="メイリオ" w:hint="eastAsia"/>
        </w:rPr>
        <w:t>機械</w:t>
      </w:r>
      <w:r>
        <w:rPr>
          <w:rFonts w:ascii="メイリオ" w:eastAsia="メイリオ" w:hAnsi="メイリオ" w:hint="eastAsia"/>
        </w:rPr>
        <w:t>及び</w:t>
      </w:r>
      <w:r w:rsidRPr="000207BE">
        <w:rPr>
          <w:rFonts w:ascii="メイリオ" w:eastAsia="メイリオ" w:hAnsi="メイリオ" w:hint="eastAsia"/>
        </w:rPr>
        <w:t>装置</w:t>
      </w:r>
      <w:r>
        <w:rPr>
          <w:rFonts w:ascii="メイリオ" w:eastAsia="メイリオ" w:hAnsi="メイリオ" w:hint="eastAsia"/>
        </w:rPr>
        <w:t>に加え</w:t>
      </w:r>
      <w:r w:rsidRPr="000207BE">
        <w:rPr>
          <w:rFonts w:ascii="メイリオ" w:eastAsia="メイリオ" w:hAnsi="メイリオ" w:hint="eastAsia"/>
        </w:rPr>
        <w:t>器具備</w:t>
      </w:r>
      <w:r>
        <w:rPr>
          <w:rFonts w:ascii="メイリオ" w:eastAsia="メイリオ" w:hAnsi="メイリオ" w:hint="eastAsia"/>
        </w:rPr>
        <w:t>品も対象</w:t>
      </w:r>
    </w:p>
    <w:p w:rsidR="00511936" w:rsidRDefault="00511936" w:rsidP="00511936">
      <w:pPr>
        <w:spacing w:line="400" w:lineRule="exact"/>
        <w:ind w:left="630" w:hangingChars="300" w:hanging="630"/>
        <w:jc w:val="left"/>
        <w:rPr>
          <w:rFonts w:ascii="メイリオ" w:eastAsia="メイリオ" w:hAnsi="メイリオ"/>
        </w:rPr>
      </w:pPr>
      <w:r>
        <w:rPr>
          <w:rFonts w:ascii="メイリオ" w:eastAsia="メイリオ" w:hAnsi="メイリオ" w:hint="eastAsia"/>
        </w:rPr>
        <w:t>２．証明書の必要数</w:t>
      </w:r>
    </w:p>
    <w:p w:rsidR="00511936" w:rsidRDefault="00511936" w:rsidP="00511936">
      <w:pPr>
        <w:spacing w:line="400" w:lineRule="exact"/>
        <w:ind w:left="630" w:hangingChars="300" w:hanging="630"/>
        <w:jc w:val="left"/>
        <w:rPr>
          <w:rFonts w:ascii="メイリオ" w:eastAsia="メイリオ" w:hAnsi="メイリオ"/>
        </w:rPr>
      </w:pPr>
      <w:r>
        <w:rPr>
          <w:rFonts w:ascii="メイリオ" w:eastAsia="メイリオ" w:hAnsi="メイリオ" w:hint="eastAsia"/>
        </w:rPr>
        <w:t xml:space="preserve">　　・</w:t>
      </w:r>
      <w:r w:rsidRPr="00437492">
        <w:rPr>
          <w:rFonts w:ascii="メイリオ" w:eastAsia="メイリオ" w:hAnsi="メイリオ" w:hint="eastAsia"/>
        </w:rPr>
        <w:t>固定資産税特例</w:t>
      </w:r>
      <w:r w:rsidRPr="00437492">
        <w:rPr>
          <w:rFonts w:ascii="メイリオ" w:eastAsia="メイリオ" w:hAnsi="メイリオ"/>
        </w:rPr>
        <w:t xml:space="preserve"> 地方税</w:t>
      </w:r>
      <w:r>
        <w:rPr>
          <w:rFonts w:ascii="メイリオ" w:eastAsia="メイリオ" w:hAnsi="メイリオ" w:hint="eastAsia"/>
        </w:rPr>
        <w:t>と</w:t>
      </w:r>
      <w:r w:rsidRPr="006477A8">
        <w:rPr>
          <w:rFonts w:ascii="メイリオ" w:eastAsia="メイリオ" w:hAnsi="メイリオ" w:hint="eastAsia"/>
        </w:rPr>
        <w:t>経営強化税制</w:t>
      </w:r>
      <w:r w:rsidRPr="006477A8">
        <w:rPr>
          <w:rFonts w:ascii="メイリオ" w:eastAsia="メイリオ" w:hAnsi="メイリオ"/>
        </w:rPr>
        <w:t xml:space="preserve"> 国税(法人税)</w:t>
      </w:r>
      <w:r>
        <w:rPr>
          <w:rFonts w:ascii="メイリオ" w:eastAsia="メイリオ" w:hAnsi="メイリオ" w:hint="eastAsia"/>
        </w:rPr>
        <w:t>の証明様式が統一されましたので２つの証明は１通で共用できます。</w:t>
      </w:r>
      <w:r w:rsidRPr="006477A8">
        <w:rPr>
          <w:rFonts w:ascii="メイリオ" w:eastAsia="メイリオ" w:hAnsi="メイリオ" w:hint="eastAsia"/>
        </w:rPr>
        <w:t>生産性税制</w:t>
      </w:r>
      <w:r w:rsidRPr="006477A8">
        <w:rPr>
          <w:rFonts w:ascii="メイリオ" w:eastAsia="メイリオ" w:hAnsi="メイリオ"/>
        </w:rPr>
        <w:t xml:space="preserve"> 国税(法人税)</w:t>
      </w:r>
      <w:r>
        <w:rPr>
          <w:rFonts w:ascii="メイリオ" w:eastAsia="メイリオ" w:hAnsi="メイリオ" w:hint="eastAsia"/>
        </w:rPr>
        <w:t>の適用を受ける場合は従来と通り２通が必要になります。</w:t>
      </w:r>
    </w:p>
    <w:p w:rsidR="00511936" w:rsidRDefault="00511936" w:rsidP="00511936">
      <w:pPr>
        <w:spacing w:line="400" w:lineRule="exact"/>
        <w:ind w:left="630" w:hangingChars="300" w:hanging="630"/>
        <w:jc w:val="left"/>
        <w:rPr>
          <w:rFonts w:ascii="メイリオ" w:eastAsia="メイリオ" w:hAnsi="メイリオ"/>
        </w:rPr>
      </w:pPr>
      <w:r>
        <w:rPr>
          <w:rFonts w:ascii="メイリオ" w:eastAsia="メイリオ" w:hAnsi="メイリオ" w:hint="eastAsia"/>
        </w:rPr>
        <w:lastRenderedPageBreak/>
        <w:t xml:space="preserve">　　・</w:t>
      </w:r>
      <w:r w:rsidRPr="00437492">
        <w:rPr>
          <w:rFonts w:ascii="メイリオ" w:eastAsia="メイリオ" w:hAnsi="メイリオ" w:hint="eastAsia"/>
        </w:rPr>
        <w:t>固定資産税特例</w:t>
      </w:r>
      <w:r w:rsidRPr="00437492">
        <w:rPr>
          <w:rFonts w:ascii="メイリオ" w:eastAsia="メイリオ" w:hAnsi="メイリオ"/>
        </w:rPr>
        <w:t xml:space="preserve"> 地方税</w:t>
      </w:r>
      <w:r>
        <w:rPr>
          <w:rFonts w:ascii="メイリオ" w:eastAsia="メイリオ" w:hAnsi="メイリオ" w:hint="eastAsia"/>
        </w:rPr>
        <w:t>と</w:t>
      </w:r>
      <w:r w:rsidRPr="006477A8">
        <w:rPr>
          <w:rFonts w:ascii="メイリオ" w:eastAsia="メイリオ" w:hAnsi="メイリオ" w:hint="eastAsia"/>
        </w:rPr>
        <w:t>経営強化税制</w:t>
      </w:r>
      <w:r w:rsidRPr="006477A8">
        <w:rPr>
          <w:rFonts w:ascii="メイリオ" w:eastAsia="メイリオ" w:hAnsi="メイリオ"/>
        </w:rPr>
        <w:t xml:space="preserve"> 国税(法人税)</w:t>
      </w:r>
      <w:r>
        <w:rPr>
          <w:rFonts w:ascii="メイリオ" w:eastAsia="メイリオ" w:hAnsi="メイリオ" w:hint="eastAsia"/>
        </w:rPr>
        <w:t>の証明様式は即日新</w:t>
      </w:r>
      <w:r w:rsidR="00002D50">
        <w:rPr>
          <w:rFonts w:ascii="メイリオ" w:eastAsia="メイリオ" w:hAnsi="メイリオ" w:hint="eastAsia"/>
        </w:rPr>
        <w:t>様式</w:t>
      </w:r>
      <w:r>
        <w:rPr>
          <w:rFonts w:ascii="メイリオ" w:eastAsia="メイリオ" w:hAnsi="メイリオ" w:hint="eastAsia"/>
        </w:rPr>
        <w:t>（添付</w:t>
      </w:r>
      <w:r w:rsidR="00002D50">
        <w:rPr>
          <w:rFonts w:ascii="メイリオ" w:eastAsia="メイリオ" w:hAnsi="メイリオ" w:hint="eastAsia"/>
        </w:rPr>
        <w:t>）を</w:t>
      </w:r>
      <w:r>
        <w:rPr>
          <w:rFonts w:ascii="メイリオ" w:eastAsia="メイリオ" w:hAnsi="メイリオ" w:hint="eastAsia"/>
        </w:rPr>
        <w:t>ご利用ください（４月</w:t>
      </w:r>
      <w:r w:rsidR="00002D50">
        <w:rPr>
          <w:rFonts w:ascii="メイリオ" w:eastAsia="メイリオ" w:hAnsi="メイリオ" w:hint="eastAsia"/>
        </w:rPr>
        <w:t>以降取得のものについては新様式が必須です））。</w:t>
      </w:r>
    </w:p>
    <w:p w:rsidR="008A6776" w:rsidRDefault="006E49C5" w:rsidP="004062B1">
      <w:pPr>
        <w:spacing w:line="400" w:lineRule="exact"/>
        <w:ind w:left="630" w:hangingChars="300" w:hanging="630"/>
        <w:jc w:val="left"/>
        <w:rPr>
          <w:rFonts w:ascii="メイリオ" w:eastAsia="メイリオ" w:hAnsi="メイリオ"/>
        </w:rPr>
      </w:pPr>
      <w:r>
        <w:rPr>
          <w:rFonts w:ascii="メイリオ" w:eastAsia="メイリオ" w:hAnsi="メイリオ" w:hint="eastAsia"/>
        </w:rPr>
        <w:t>３．</w:t>
      </w:r>
      <w:r w:rsidR="008A6776">
        <w:rPr>
          <w:rFonts w:ascii="メイリオ" w:eastAsia="メイリオ" w:hAnsi="メイリオ" w:hint="eastAsia"/>
        </w:rPr>
        <w:t>手数料</w:t>
      </w:r>
      <w:r w:rsidR="004062B1">
        <w:rPr>
          <w:rFonts w:ascii="メイリオ" w:eastAsia="メイリオ" w:hAnsi="メイリオ" w:hint="eastAsia"/>
        </w:rPr>
        <w:t>（改訂しました）</w:t>
      </w:r>
    </w:p>
    <w:p w:rsidR="004062B1" w:rsidRDefault="004062B1" w:rsidP="004062B1">
      <w:pPr>
        <w:spacing w:line="400" w:lineRule="exact"/>
        <w:ind w:left="630" w:hangingChars="300" w:hanging="630"/>
        <w:jc w:val="left"/>
        <w:rPr>
          <w:rFonts w:ascii="メイリオ" w:eastAsia="メイリオ" w:hAnsi="メイリオ"/>
        </w:rPr>
      </w:pPr>
      <w:r>
        <w:rPr>
          <w:rFonts w:ascii="メイリオ" w:eastAsia="メイリオ" w:hAnsi="メイリオ" w:hint="eastAsia"/>
        </w:rPr>
        <w:t xml:space="preserve">　　・</w:t>
      </w:r>
      <w:r w:rsidRPr="00437492">
        <w:rPr>
          <w:rFonts w:ascii="メイリオ" w:eastAsia="メイリオ" w:hAnsi="メイリオ" w:hint="eastAsia"/>
        </w:rPr>
        <w:t>固定資産税特例</w:t>
      </w:r>
      <w:r w:rsidRPr="00437492">
        <w:rPr>
          <w:rFonts w:ascii="メイリオ" w:eastAsia="メイリオ" w:hAnsi="メイリオ"/>
        </w:rPr>
        <w:t xml:space="preserve"> 地方税</w:t>
      </w:r>
      <w:r>
        <w:rPr>
          <w:rFonts w:ascii="メイリオ" w:eastAsia="メイリオ" w:hAnsi="メイリオ" w:hint="eastAsia"/>
        </w:rPr>
        <w:t>と</w:t>
      </w:r>
      <w:r w:rsidRPr="006477A8">
        <w:rPr>
          <w:rFonts w:ascii="メイリオ" w:eastAsia="メイリオ" w:hAnsi="メイリオ" w:hint="eastAsia"/>
        </w:rPr>
        <w:t>経営強化税制</w:t>
      </w:r>
      <w:r w:rsidRPr="006477A8">
        <w:rPr>
          <w:rFonts w:ascii="メイリオ" w:eastAsia="メイリオ" w:hAnsi="メイリオ"/>
        </w:rPr>
        <w:t xml:space="preserve"> 国税(法人税)</w:t>
      </w:r>
      <w:r>
        <w:rPr>
          <w:rFonts w:ascii="メイリオ" w:eastAsia="メイリオ" w:hAnsi="メイリオ" w:hint="eastAsia"/>
        </w:rPr>
        <w:t>の証明：\4,000／件</w:t>
      </w:r>
    </w:p>
    <w:p w:rsidR="004062B1" w:rsidRDefault="004062B1" w:rsidP="004062B1">
      <w:pPr>
        <w:spacing w:line="400" w:lineRule="exact"/>
        <w:ind w:left="630" w:hangingChars="300" w:hanging="630"/>
        <w:jc w:val="left"/>
        <w:rPr>
          <w:rFonts w:ascii="メイリオ" w:eastAsia="メイリオ" w:hAnsi="メイリオ"/>
        </w:rPr>
      </w:pPr>
      <w:r>
        <w:rPr>
          <w:rFonts w:ascii="メイリオ" w:eastAsia="メイリオ" w:hAnsi="メイリオ" w:hint="eastAsia"/>
        </w:rPr>
        <w:t xml:space="preserve">　　・</w:t>
      </w:r>
      <w:r w:rsidRPr="006477A8">
        <w:rPr>
          <w:rFonts w:ascii="メイリオ" w:eastAsia="メイリオ" w:hAnsi="メイリオ" w:hint="eastAsia"/>
        </w:rPr>
        <w:t>生産性税制</w:t>
      </w:r>
      <w:r w:rsidRPr="006477A8">
        <w:rPr>
          <w:rFonts w:ascii="メイリオ" w:eastAsia="メイリオ" w:hAnsi="メイリオ"/>
        </w:rPr>
        <w:t xml:space="preserve"> 国税(法人税)</w:t>
      </w:r>
      <w:r>
        <w:rPr>
          <w:rFonts w:ascii="メイリオ" w:eastAsia="メイリオ" w:hAnsi="メイリオ" w:hint="eastAsia"/>
        </w:rPr>
        <w:t>：\4,000／件</w:t>
      </w:r>
    </w:p>
    <w:p w:rsidR="004062B1" w:rsidRDefault="004062B1" w:rsidP="004062B1">
      <w:pPr>
        <w:spacing w:line="400" w:lineRule="exact"/>
        <w:ind w:left="630" w:hangingChars="300" w:hanging="630"/>
        <w:jc w:val="left"/>
        <w:rPr>
          <w:rFonts w:ascii="メイリオ" w:eastAsia="メイリオ" w:hAnsi="メイリオ"/>
        </w:rPr>
      </w:pPr>
      <w:r>
        <w:rPr>
          <w:rFonts w:ascii="メイリオ" w:eastAsia="メイリオ" w:hAnsi="メイリオ" w:hint="eastAsia"/>
        </w:rPr>
        <w:t xml:space="preserve">　　・上記同時依頼時：\6,000／件</w:t>
      </w:r>
    </w:p>
    <w:p w:rsidR="008A6776" w:rsidRDefault="008A6776" w:rsidP="004062B1">
      <w:pPr>
        <w:spacing w:line="400" w:lineRule="exact"/>
        <w:jc w:val="left"/>
        <w:rPr>
          <w:rFonts w:ascii="メイリオ" w:eastAsia="メイリオ" w:hAnsi="メイリオ"/>
        </w:rPr>
      </w:pPr>
      <w:r>
        <w:rPr>
          <w:rFonts w:ascii="メイリオ" w:eastAsia="メイリオ" w:hAnsi="メイリオ" w:hint="eastAsia"/>
        </w:rPr>
        <w:t>４．証明対象製品</w:t>
      </w:r>
      <w:r w:rsidR="008A0E2B">
        <w:rPr>
          <w:rFonts w:ascii="メイリオ" w:eastAsia="メイリオ" w:hAnsi="メイリオ" w:hint="eastAsia"/>
        </w:rPr>
        <w:t>（精密機械、光学測定機関連）</w:t>
      </w:r>
    </w:p>
    <w:p w:rsidR="008A6776" w:rsidRDefault="008A0E2B" w:rsidP="008A6776">
      <w:pPr>
        <w:spacing w:line="400" w:lineRule="exact"/>
        <w:ind w:leftChars="113" w:left="491" w:hangingChars="121" w:hanging="254"/>
        <w:jc w:val="left"/>
        <w:rPr>
          <w:rFonts w:ascii="メイリオ" w:eastAsia="メイリオ" w:hAnsi="メイリオ"/>
        </w:rPr>
      </w:pPr>
      <w:r>
        <w:rPr>
          <w:rFonts w:ascii="メイリオ" w:eastAsia="メイリオ" w:hAnsi="メイリオ" w:hint="eastAsia"/>
        </w:rPr>
        <w:t xml:space="preserve">　４．１．機械及び装置</w:t>
      </w:r>
    </w:p>
    <w:p w:rsidR="008A0E2B" w:rsidRDefault="008A0E2B" w:rsidP="008A0E2B">
      <w:pPr>
        <w:spacing w:line="400" w:lineRule="exact"/>
        <w:ind w:leftChars="113" w:left="911" w:hangingChars="321" w:hanging="674"/>
        <w:jc w:val="left"/>
        <w:rPr>
          <w:rFonts w:ascii="メイリオ" w:eastAsia="メイリオ" w:hAnsi="メイリオ"/>
        </w:rPr>
      </w:pPr>
      <w:r>
        <w:rPr>
          <w:rFonts w:ascii="メイリオ" w:eastAsia="メイリオ" w:hAnsi="メイリオ" w:hint="eastAsia"/>
        </w:rPr>
        <w:t xml:space="preserve">　　・</w:t>
      </w:r>
      <w:r w:rsidRPr="008A0E2B">
        <w:rPr>
          <w:rFonts w:ascii="メイリオ" w:eastAsia="メイリオ" w:hAnsi="メイリオ" w:hint="eastAsia"/>
        </w:rPr>
        <w:t>はん用機械器具</w:t>
      </w:r>
      <w:r w:rsidRPr="008A0E2B">
        <w:rPr>
          <w:rFonts w:ascii="メイリオ" w:eastAsia="メイリオ" w:hAnsi="メイリオ"/>
        </w:rPr>
        <w:t>(はん用性を有するもので、他の器具及び備品並びに機械及び装置に組み込み、又は取り付けることによりその用に供されるものをいう。)</w:t>
      </w:r>
    </w:p>
    <w:p w:rsidR="008A0E2B" w:rsidRDefault="008A0E2B" w:rsidP="008A0E2B">
      <w:pPr>
        <w:spacing w:line="400" w:lineRule="exact"/>
        <w:ind w:leftChars="113" w:left="701" w:hangingChars="221" w:hanging="464"/>
        <w:jc w:val="left"/>
        <w:rPr>
          <w:rFonts w:ascii="メイリオ" w:eastAsia="メイリオ" w:hAnsi="メイリオ"/>
        </w:rPr>
      </w:pPr>
      <w:r>
        <w:rPr>
          <w:rFonts w:ascii="メイリオ" w:eastAsia="メイリオ" w:hAnsi="メイリオ" w:hint="eastAsia"/>
        </w:rPr>
        <w:t xml:space="preserve">　　・</w:t>
      </w:r>
      <w:r w:rsidRPr="008A0E2B">
        <w:rPr>
          <w:rFonts w:ascii="メイリオ" w:eastAsia="メイリオ" w:hAnsi="メイリオ" w:hint="eastAsia"/>
        </w:rPr>
        <w:t>生産用機械器具（物の生産の用に供されるもの）</w:t>
      </w:r>
    </w:p>
    <w:p w:rsidR="008A0E2B" w:rsidRDefault="008A0E2B" w:rsidP="008A0E2B">
      <w:pPr>
        <w:spacing w:line="400" w:lineRule="exact"/>
        <w:ind w:leftChars="113" w:left="911" w:hangingChars="321" w:hanging="674"/>
        <w:jc w:val="left"/>
        <w:rPr>
          <w:rFonts w:ascii="メイリオ" w:eastAsia="メイリオ" w:hAnsi="メイリオ"/>
        </w:rPr>
      </w:pPr>
      <w:r>
        <w:rPr>
          <w:rFonts w:ascii="メイリオ" w:eastAsia="メイリオ" w:hAnsi="メイリオ" w:hint="eastAsia"/>
        </w:rPr>
        <w:t xml:space="preserve">　　・</w:t>
      </w:r>
      <w:r w:rsidRPr="008A0E2B">
        <w:rPr>
          <w:rFonts w:ascii="メイリオ" w:eastAsia="メイリオ" w:hAnsi="メイリオ" w:hint="eastAsia"/>
        </w:rPr>
        <w:t>業務用機械器具</w:t>
      </w:r>
      <w:r w:rsidRPr="008A0E2B">
        <w:rPr>
          <w:rFonts w:ascii="メイリオ" w:eastAsia="メイリオ" w:hAnsi="メイリオ"/>
        </w:rPr>
        <w:t>(業務用又はサービスの生産の用に供されるもの(これらのものであつて物の生産の用に供されるものを含む。)をいう。)製造業用設備(第17号、第21号及び第23号に掲げるものを除く。)</w:t>
      </w:r>
    </w:p>
    <w:p w:rsidR="006E49C5" w:rsidRDefault="008A0E2B" w:rsidP="006E49C5">
      <w:pPr>
        <w:spacing w:line="400" w:lineRule="exact"/>
        <w:ind w:leftChars="13" w:left="281" w:hangingChars="121" w:hanging="254"/>
        <w:jc w:val="left"/>
        <w:rPr>
          <w:rFonts w:ascii="メイリオ" w:eastAsia="メイリオ" w:hAnsi="メイリオ"/>
        </w:rPr>
      </w:pPr>
      <w:r>
        <w:rPr>
          <w:rFonts w:ascii="メイリオ" w:eastAsia="メイリオ" w:hAnsi="メイリオ" w:hint="eastAsia"/>
        </w:rPr>
        <w:t xml:space="preserve">　　４．２．器具備品</w:t>
      </w:r>
    </w:p>
    <w:p w:rsidR="008A0E2B" w:rsidRDefault="008A0E2B" w:rsidP="006E49C5">
      <w:pPr>
        <w:spacing w:line="400" w:lineRule="exact"/>
        <w:ind w:leftChars="13" w:left="281" w:hangingChars="121" w:hanging="254"/>
        <w:jc w:val="left"/>
        <w:rPr>
          <w:rFonts w:ascii="メイリオ" w:eastAsia="メイリオ" w:hAnsi="メイリオ"/>
        </w:rPr>
      </w:pPr>
      <w:r>
        <w:rPr>
          <w:rFonts w:ascii="メイリオ" w:eastAsia="メイリオ" w:hAnsi="メイリオ" w:hint="eastAsia"/>
        </w:rPr>
        <w:t xml:space="preserve">　　　・</w:t>
      </w:r>
      <w:r w:rsidRPr="008A0E2B">
        <w:rPr>
          <w:rFonts w:ascii="メイリオ" w:eastAsia="メイリオ" w:hAnsi="メイリオ" w:hint="eastAsia"/>
        </w:rPr>
        <w:t>時計、試験機器及び測定機器</w:t>
      </w:r>
      <w:r>
        <w:rPr>
          <w:rFonts w:ascii="メイリオ" w:eastAsia="メイリオ" w:hAnsi="メイリオ" w:hint="eastAsia"/>
        </w:rPr>
        <w:t>、</w:t>
      </w:r>
      <w:r w:rsidRPr="008A0E2B">
        <w:rPr>
          <w:rFonts w:ascii="メイリオ" w:eastAsia="メイリオ" w:hAnsi="メイリオ" w:hint="eastAsia"/>
        </w:rPr>
        <w:t>試験又は測定機器</w:t>
      </w:r>
      <w:r>
        <w:rPr>
          <w:rFonts w:ascii="メイリオ" w:eastAsia="メイリオ" w:hAnsi="メイリオ" w:hint="eastAsia"/>
        </w:rPr>
        <w:t>、</w:t>
      </w:r>
      <w:r w:rsidRPr="008A0E2B">
        <w:rPr>
          <w:rFonts w:ascii="メイリオ" w:eastAsia="メイリオ" w:hAnsi="メイリオ" w:hint="eastAsia"/>
        </w:rPr>
        <w:t>精密測定機器、光学測定機器</w:t>
      </w:r>
    </w:p>
    <w:p w:rsidR="008A0E2B" w:rsidRDefault="008A0E2B" w:rsidP="008A0E2B">
      <w:pPr>
        <w:spacing w:line="400" w:lineRule="exact"/>
        <w:ind w:leftChars="13" w:left="911" w:hangingChars="421" w:hanging="884"/>
        <w:jc w:val="left"/>
        <w:rPr>
          <w:rFonts w:ascii="メイリオ" w:eastAsia="メイリオ" w:hAnsi="メイリオ"/>
        </w:rPr>
      </w:pPr>
      <w:r>
        <w:rPr>
          <w:rFonts w:ascii="メイリオ" w:eastAsia="メイリオ" w:hAnsi="メイリオ" w:hint="eastAsia"/>
        </w:rPr>
        <w:t xml:space="preserve">　　　・</w:t>
      </w:r>
      <w:r w:rsidRPr="008A0E2B">
        <w:rPr>
          <w:rFonts w:ascii="メイリオ" w:eastAsia="メイリオ" w:hAnsi="メイリオ" w:hint="eastAsia"/>
        </w:rPr>
        <w:t>測定工具及び検査工具（電気又は電子を利用するものを含</w:t>
      </w:r>
      <w:r>
        <w:rPr>
          <w:rFonts w:ascii="メイリオ" w:eastAsia="メイリオ" w:hAnsi="メイリオ" w:hint="eastAsia"/>
        </w:rPr>
        <w:t>、</w:t>
      </w:r>
      <w:r w:rsidRPr="008A0E2B">
        <w:rPr>
          <w:rFonts w:ascii="メイリオ" w:eastAsia="メイリオ" w:hAnsi="メイリオ" w:hint="eastAsia"/>
        </w:rPr>
        <w:t>精密測定機器、光学測定機器</w:t>
      </w:r>
    </w:p>
    <w:p w:rsidR="008A0E2B" w:rsidRDefault="008A0E2B" w:rsidP="008A0E2B">
      <w:pPr>
        <w:spacing w:line="400" w:lineRule="exact"/>
        <w:ind w:leftChars="13" w:left="911" w:hangingChars="421" w:hanging="884"/>
        <w:jc w:val="left"/>
        <w:rPr>
          <w:rFonts w:ascii="メイリオ" w:eastAsia="メイリオ" w:hAnsi="メイリオ"/>
        </w:rPr>
      </w:pPr>
      <w:r>
        <w:rPr>
          <w:rFonts w:ascii="メイリオ" w:eastAsia="メイリオ" w:hAnsi="メイリオ" w:hint="eastAsia"/>
        </w:rPr>
        <w:t xml:space="preserve">　　４．３．その他</w:t>
      </w:r>
    </w:p>
    <w:p w:rsidR="008A0E2B" w:rsidRDefault="008A0E2B" w:rsidP="008A0E2B">
      <w:pPr>
        <w:spacing w:line="400" w:lineRule="exact"/>
        <w:ind w:leftChars="13" w:left="911" w:hangingChars="421" w:hanging="884"/>
        <w:jc w:val="left"/>
        <w:rPr>
          <w:rFonts w:ascii="メイリオ" w:eastAsia="メイリオ" w:hAnsi="メイリオ"/>
        </w:rPr>
      </w:pPr>
      <w:r>
        <w:rPr>
          <w:rFonts w:ascii="メイリオ" w:eastAsia="メイリオ" w:hAnsi="メイリオ" w:hint="eastAsia"/>
        </w:rPr>
        <w:t xml:space="preserve">　　　・お問い合わせください</w:t>
      </w:r>
    </w:p>
    <w:p w:rsidR="008A0E2B" w:rsidRPr="008A0E2B" w:rsidRDefault="008A0E2B" w:rsidP="008A0E2B">
      <w:pPr>
        <w:spacing w:line="400" w:lineRule="exact"/>
        <w:ind w:leftChars="13" w:left="911" w:hangingChars="421" w:hanging="884"/>
        <w:jc w:val="right"/>
        <w:rPr>
          <w:rFonts w:ascii="メイリオ" w:eastAsia="メイリオ" w:hAnsi="メイリオ"/>
        </w:rPr>
      </w:pPr>
      <w:r>
        <w:rPr>
          <w:rFonts w:ascii="メイリオ" w:eastAsia="メイリオ" w:hAnsi="メイリオ" w:hint="eastAsia"/>
        </w:rPr>
        <w:t>以上</w:t>
      </w:r>
    </w:p>
    <w:sectPr w:rsidR="008A0E2B" w:rsidRPr="008A0E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5AD" w:rsidRDefault="00C215AD" w:rsidP="00E167FB">
      <w:r>
        <w:separator/>
      </w:r>
    </w:p>
  </w:endnote>
  <w:endnote w:type="continuationSeparator" w:id="0">
    <w:p w:rsidR="00C215AD" w:rsidRDefault="00C215AD" w:rsidP="00E1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5AD" w:rsidRDefault="00C215AD" w:rsidP="00E167FB">
      <w:r>
        <w:separator/>
      </w:r>
    </w:p>
  </w:footnote>
  <w:footnote w:type="continuationSeparator" w:id="0">
    <w:p w:rsidR="00C215AD" w:rsidRDefault="00C215AD" w:rsidP="00E16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6200A"/>
    <w:multiLevelType w:val="hybridMultilevel"/>
    <w:tmpl w:val="877AED5E"/>
    <w:lvl w:ilvl="0" w:tplc="755CE4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23"/>
    <w:rsid w:val="00002D50"/>
    <w:rsid w:val="000207BE"/>
    <w:rsid w:val="0019776A"/>
    <w:rsid w:val="001F4A23"/>
    <w:rsid w:val="004062B1"/>
    <w:rsid w:val="00437492"/>
    <w:rsid w:val="00511936"/>
    <w:rsid w:val="00560418"/>
    <w:rsid w:val="00603135"/>
    <w:rsid w:val="006477A8"/>
    <w:rsid w:val="006E49C5"/>
    <w:rsid w:val="008A0E2B"/>
    <w:rsid w:val="008A6776"/>
    <w:rsid w:val="00C215AD"/>
    <w:rsid w:val="00E16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D14531"/>
  <w15:chartTrackingRefBased/>
  <w15:docId w15:val="{2CBBBAE9-4D31-4281-9EB9-78AB8ABA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4A23"/>
  </w:style>
  <w:style w:type="character" w:customStyle="1" w:styleId="a4">
    <w:name w:val="日付 (文字)"/>
    <w:basedOn w:val="a0"/>
    <w:link w:val="a3"/>
    <w:uiPriority w:val="99"/>
    <w:semiHidden/>
    <w:rsid w:val="001F4A23"/>
  </w:style>
  <w:style w:type="paragraph" w:styleId="a5">
    <w:name w:val="List Paragraph"/>
    <w:basedOn w:val="a"/>
    <w:uiPriority w:val="34"/>
    <w:qFormat/>
    <w:rsid w:val="00437492"/>
    <w:pPr>
      <w:ind w:leftChars="400" w:left="840"/>
    </w:pPr>
  </w:style>
  <w:style w:type="paragraph" w:styleId="a6">
    <w:name w:val="header"/>
    <w:basedOn w:val="a"/>
    <w:link w:val="a7"/>
    <w:uiPriority w:val="99"/>
    <w:unhideWhenUsed/>
    <w:rsid w:val="00E167FB"/>
    <w:pPr>
      <w:tabs>
        <w:tab w:val="center" w:pos="4252"/>
        <w:tab w:val="right" w:pos="8504"/>
      </w:tabs>
      <w:snapToGrid w:val="0"/>
    </w:pPr>
  </w:style>
  <w:style w:type="character" w:customStyle="1" w:styleId="a7">
    <w:name w:val="ヘッダー (文字)"/>
    <w:basedOn w:val="a0"/>
    <w:link w:val="a6"/>
    <w:uiPriority w:val="99"/>
    <w:rsid w:val="00E167FB"/>
  </w:style>
  <w:style w:type="paragraph" w:styleId="a8">
    <w:name w:val="footer"/>
    <w:basedOn w:val="a"/>
    <w:link w:val="a9"/>
    <w:uiPriority w:val="99"/>
    <w:unhideWhenUsed/>
    <w:rsid w:val="00E167FB"/>
    <w:pPr>
      <w:tabs>
        <w:tab w:val="center" w:pos="4252"/>
        <w:tab w:val="right" w:pos="8504"/>
      </w:tabs>
      <w:snapToGrid w:val="0"/>
    </w:pPr>
  </w:style>
  <w:style w:type="character" w:customStyle="1" w:styleId="a9">
    <w:name w:val="フッター (文字)"/>
    <w:basedOn w:val="a0"/>
    <w:link w:val="a8"/>
    <w:uiPriority w:val="99"/>
    <w:rsid w:val="00E16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斉籐博</dc:creator>
  <cp:keywords/>
  <dc:description/>
  <cp:lastModifiedBy>斉籐博</cp:lastModifiedBy>
  <cp:revision>3</cp:revision>
  <dcterms:created xsi:type="dcterms:W3CDTF">2017-03-21T07:22:00Z</dcterms:created>
  <dcterms:modified xsi:type="dcterms:W3CDTF">2017-03-22T03:49:00Z</dcterms:modified>
</cp:coreProperties>
</file>